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越西县文昌中学扩建工程项目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预拌砂浆比例说明书</w:t>
      </w:r>
    </w:p>
    <w:p>
      <w:pPr>
        <w:rPr>
          <w:rFonts w:hint="eastAsia" w:ascii="宋体" w:hAnsi="宋体"/>
          <w:bCs/>
          <w:sz w:val="28"/>
          <w:szCs w:val="28"/>
          <w:u w:val="single"/>
        </w:rPr>
      </w:pPr>
      <w:r>
        <w:rPr>
          <w:rStyle w:val="7"/>
          <w:rFonts w:hint="eastAsia" w:ascii="宋体" w:hAnsi="宋体"/>
          <w:b w:val="0"/>
          <w:bCs/>
          <w:sz w:val="28"/>
          <w:szCs w:val="28"/>
        </w:rPr>
        <w:t>项目名称：</w:t>
      </w:r>
      <w:r>
        <w:rPr>
          <w:rStyle w:val="7"/>
          <w:rFonts w:hint="eastAsia"/>
          <w:b w:val="0"/>
          <w:sz w:val="28"/>
          <w:szCs w:val="28"/>
          <w:u w:val="single"/>
        </w:rPr>
        <w:t xml:space="preserve">越西县文昌中学扩建工程项目    </w:t>
      </w:r>
      <w:r>
        <w:rPr>
          <w:rFonts w:hint="eastAsia" w:ascii="宋体" w:hAnsi="宋体"/>
          <w:b/>
          <w:bCs/>
          <w:sz w:val="36"/>
          <w:szCs w:val="36"/>
          <w:u w:val="single"/>
        </w:rPr>
        <w:t xml:space="preserve">      </w:t>
      </w:r>
    </w:p>
    <w:p>
      <w:pPr>
        <w:spacing w:line="360" w:lineRule="auto"/>
        <w:rPr>
          <w:rStyle w:val="7"/>
          <w:rFonts w:ascii="宋体"/>
          <w:b w:val="0"/>
          <w:bCs/>
          <w:sz w:val="28"/>
          <w:szCs w:val="28"/>
        </w:rPr>
      </w:pPr>
      <w:r>
        <w:rPr>
          <w:rStyle w:val="7"/>
          <w:rFonts w:hint="eastAsia" w:ascii="宋体" w:hAnsi="宋体"/>
          <w:b w:val="0"/>
          <w:bCs/>
          <w:sz w:val="28"/>
          <w:szCs w:val="28"/>
        </w:rPr>
        <w:t>说明内容：</w:t>
      </w:r>
      <w:r>
        <w:rPr>
          <w:rStyle w:val="7"/>
          <w:rFonts w:hint="eastAsia" w:ascii="宋体" w:hAnsi="宋体"/>
          <w:b w:val="0"/>
          <w:bCs/>
          <w:sz w:val="28"/>
          <w:szCs w:val="28"/>
          <w:u w:val="single"/>
        </w:rPr>
        <w:t>现浇混凝土采用预拌混凝土，建筑砂浆采用预拌砂浆。</w:t>
      </w:r>
    </w:p>
    <w:p>
      <w:pPr>
        <w:spacing w:line="360" w:lineRule="auto"/>
        <w:rPr>
          <w:rFonts w:hint="eastAsia" w:ascii="宋体" w:hAnsi="宋体"/>
          <w:bCs/>
          <w:sz w:val="28"/>
          <w:szCs w:val="28"/>
          <w:u w:val="single"/>
        </w:rPr>
      </w:pPr>
      <w:r>
        <w:rPr>
          <w:rStyle w:val="7"/>
          <w:rFonts w:hint="eastAsia" w:ascii="宋体" w:hAnsi="宋体"/>
          <w:b w:val="0"/>
          <w:bCs/>
          <w:sz w:val="28"/>
          <w:szCs w:val="28"/>
        </w:rPr>
        <w:t>设计单位：</w:t>
      </w:r>
      <w:r>
        <w:rPr>
          <w:rStyle w:val="7"/>
          <w:rFonts w:hint="eastAsia" w:ascii="宋体" w:hAnsi="宋体"/>
          <w:b w:val="0"/>
          <w:bCs/>
          <w:sz w:val="28"/>
          <w:szCs w:val="28"/>
          <w:u w:val="single"/>
        </w:rPr>
        <w:t>中渝名威工程技术有限公司</w:t>
      </w:r>
    </w:p>
    <w:p>
      <w:pPr>
        <w:spacing w:line="360" w:lineRule="auto"/>
        <w:rPr>
          <w:rStyle w:val="7"/>
          <w:rFonts w:hint="eastAsia" w:ascii="宋体" w:hAnsi="宋体"/>
          <w:b w:val="0"/>
          <w:bCs/>
          <w:sz w:val="28"/>
          <w:szCs w:val="28"/>
          <w:u w:val="single"/>
        </w:rPr>
      </w:pPr>
      <w:r>
        <w:rPr>
          <w:rStyle w:val="7"/>
          <w:rFonts w:hint="eastAsia" w:ascii="宋体" w:hAnsi="宋体"/>
          <w:b w:val="0"/>
          <w:bCs/>
          <w:sz w:val="28"/>
          <w:szCs w:val="28"/>
        </w:rPr>
        <w:t>对应条文：</w:t>
      </w:r>
      <w:r>
        <w:rPr>
          <w:rStyle w:val="7"/>
          <w:rFonts w:hint="eastAsia" w:ascii="宋体" w:hAnsi="宋体"/>
          <w:b w:val="0"/>
          <w:bCs/>
          <w:sz w:val="28"/>
          <w:szCs w:val="28"/>
          <w:u w:val="single"/>
        </w:rPr>
        <w:t>7.1.10现浇混凝土采用预拌混凝土，建筑砂浆采用预拌砂浆。</w:t>
      </w:r>
    </w:p>
    <w:p>
      <w:pPr>
        <w:pStyle w:val="2"/>
        <w:widowControl/>
        <w:shd w:val="clear" w:color="auto" w:fill="FFFFFF"/>
        <w:spacing w:beforeAutospacing="0" w:afterAutospacing="0" w:line="495" w:lineRule="atLeast"/>
        <w:rPr>
          <w:rStyle w:val="7"/>
          <w:b w:val="0"/>
          <w:bCs/>
          <w:sz w:val="28"/>
          <w:szCs w:val="28"/>
        </w:rPr>
      </w:pPr>
      <w:r>
        <w:rPr>
          <w:rStyle w:val="7"/>
          <w:b w:val="0"/>
          <w:bCs/>
          <w:sz w:val="28"/>
          <w:szCs w:val="28"/>
        </w:rPr>
        <w:t xml:space="preserve">    内容叙述：越西县文昌中学扩建工程项目位于凉山州越西县城区，位于文昌路南侧。周围路网密集，形成优越的交通条件。现场使用现浇混凝土采用预拌混凝土比例100%，建筑砂浆采用预拌砂浆采用比例100%。满足《四川省散装水泥管理条例》的规定，当现场少量使用散装水泥、搅拌混凝土和砂浆时，应按《四川省散装水泥管理条例》相关规定执行。</w:t>
      </w:r>
    </w:p>
    <w:p>
      <w:pPr>
        <w:spacing w:line="360" w:lineRule="auto"/>
        <w:ind w:firstLine="560"/>
        <w:rPr>
          <w:rStyle w:val="7"/>
          <w:rFonts w:hint="eastAsia" w:ascii="宋体" w:hAnsi="宋体"/>
          <w:b w:val="0"/>
          <w:bCs/>
          <w:sz w:val="28"/>
          <w:szCs w:val="28"/>
        </w:rPr>
      </w:pPr>
      <w:r>
        <w:rPr>
          <w:rStyle w:val="7"/>
          <w:rFonts w:hint="eastAsia" w:ascii="宋体" w:eastAsia="宋体"/>
          <w:b w:val="0"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685165</wp:posOffset>
            </wp:positionH>
            <wp:positionV relativeFrom="paragraph">
              <wp:posOffset>760095</wp:posOffset>
            </wp:positionV>
            <wp:extent cx="861060" cy="417195"/>
            <wp:effectExtent l="0" t="0" r="15240" b="1905"/>
            <wp:wrapNone/>
            <wp:docPr id="1" name="图片 1" descr="设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设计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1060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7"/>
          <w:rFonts w:hint="eastAsia" w:ascii="宋体" w:hAnsi="宋体"/>
          <w:b w:val="0"/>
          <w:bCs/>
          <w:sz w:val="28"/>
          <w:szCs w:val="28"/>
        </w:rPr>
        <w:t>结论：本项目满足《绿色建筑评价标准》(GB/T50378-2019)第7.1.10</w:t>
      </w:r>
      <w:r>
        <w:rPr>
          <w:rFonts w:hint="eastAsia" w:ascii="宋体" w:hAnsi="宋体"/>
          <w:bCs/>
          <w:sz w:val="28"/>
          <w:szCs w:val="28"/>
        </w:rPr>
        <w:t>现浇混凝土采用预拌混凝土，建筑砂浆采用预拌砂浆</w:t>
      </w:r>
      <w:r>
        <w:rPr>
          <w:rStyle w:val="7"/>
          <w:rFonts w:hint="eastAsia" w:ascii="宋体" w:hAnsi="宋体"/>
          <w:b w:val="0"/>
          <w:bCs/>
          <w:sz w:val="28"/>
          <w:szCs w:val="28"/>
        </w:rPr>
        <w:t>要求。</w:t>
      </w:r>
    </w:p>
    <w:p>
      <w:pPr>
        <w:rPr>
          <w:rStyle w:val="7"/>
          <w:rFonts w:hint="eastAsia" w:ascii="宋体" w:eastAsia="宋体"/>
          <w:b w:val="0"/>
          <w:bCs/>
          <w:sz w:val="28"/>
          <w:szCs w:val="28"/>
          <w:lang w:eastAsia="zh-CN"/>
        </w:rPr>
      </w:pPr>
      <w:r>
        <w:rPr>
          <w:rFonts w:hint="eastAsia" w:cs="宋体"/>
          <w:kern w:val="0"/>
          <w:sz w:val="28"/>
          <w:szCs w:val="28"/>
        </w:rPr>
        <w:t>设计人：</w:t>
      </w:r>
    </w:p>
    <w:p>
      <w:pPr>
        <w:rPr>
          <w:rStyle w:val="7"/>
          <w:rFonts w:hint="eastAsia" w:ascii="宋体" w:eastAsia="宋体"/>
          <w:b w:val="0"/>
          <w:bCs/>
          <w:sz w:val="28"/>
          <w:szCs w:val="28"/>
          <w:lang w:eastAsia="zh-CN"/>
        </w:rPr>
      </w:pPr>
      <w:r>
        <w:rPr>
          <w:rStyle w:val="7"/>
          <w:rFonts w:hint="eastAsia" w:ascii="宋体" w:eastAsia="宋体"/>
          <w:b w:val="0"/>
          <w:bCs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26670</wp:posOffset>
            </wp:positionV>
            <wp:extent cx="781050" cy="411480"/>
            <wp:effectExtent l="0" t="0" r="0" b="7620"/>
            <wp:wrapNone/>
            <wp:docPr id="2" name="图片 2" descr="校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校对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7"/>
          <w:rFonts w:hint="eastAsia" w:ascii="宋体" w:hAnsi="宋体"/>
          <w:b w:val="0"/>
          <w:bCs/>
          <w:sz w:val="28"/>
          <w:szCs w:val="28"/>
        </w:rPr>
        <w:t>校对人：</w:t>
      </w:r>
    </w:p>
    <w:p>
      <w:pPr>
        <w:rPr>
          <w:rStyle w:val="7"/>
          <w:rFonts w:hint="eastAsia" w:ascii="宋体" w:hAnsi="宋体"/>
          <w:b w:val="0"/>
          <w:bCs/>
          <w:sz w:val="28"/>
          <w:szCs w:val="28"/>
        </w:rPr>
      </w:pPr>
      <w:r>
        <w:rPr>
          <w:rStyle w:val="7"/>
          <w:rFonts w:hint="eastAsia" w:ascii="宋体" w:eastAsia="宋体"/>
          <w:b w:val="0"/>
          <w:bCs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69850</wp:posOffset>
            </wp:positionV>
            <wp:extent cx="895985" cy="370840"/>
            <wp:effectExtent l="0" t="0" r="18415" b="10160"/>
            <wp:wrapNone/>
            <wp:docPr id="3" name="图片 3" descr="审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审批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370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7"/>
          <w:rFonts w:hint="eastAsia" w:ascii="宋体" w:hAnsi="宋体"/>
          <w:b w:val="0"/>
          <w:bCs/>
          <w:sz w:val="28"/>
          <w:szCs w:val="28"/>
        </w:rPr>
        <w:t>审定人：</w:t>
      </w:r>
      <w:bookmarkStart w:id="0" w:name="_GoBack"/>
      <w:bookmarkEnd w:id="0"/>
    </w:p>
    <w:p>
      <w:pPr>
        <w:rPr>
          <w:rStyle w:val="7"/>
          <w:rFonts w:hint="eastAsia" w:ascii="宋体" w:hAnsi="宋体"/>
          <w:b w:val="0"/>
          <w:bCs/>
          <w:sz w:val="28"/>
          <w:szCs w:val="28"/>
        </w:rPr>
      </w:pPr>
    </w:p>
    <w:p>
      <w:pPr>
        <w:jc w:val="right"/>
        <w:rPr>
          <w:rFonts w:ascii="宋体"/>
          <w:bCs/>
          <w:sz w:val="30"/>
          <w:szCs w:val="30"/>
        </w:rPr>
      </w:pPr>
      <w:r>
        <w:rPr>
          <w:rStyle w:val="7"/>
          <w:rFonts w:hint="eastAsia" w:ascii="宋体" w:hAnsi="宋体"/>
          <w:b w:val="0"/>
          <w:bCs/>
          <w:sz w:val="28"/>
          <w:szCs w:val="28"/>
        </w:rPr>
        <w:t>中渝名威工程技术有限公司</w:t>
      </w:r>
      <w:r>
        <w:rPr>
          <w:rStyle w:val="7"/>
          <w:rFonts w:ascii="宋体" w:hAnsi="宋体"/>
          <w:b w:val="0"/>
          <w:bCs/>
          <w:sz w:val="30"/>
          <w:szCs w:val="30"/>
        </w:rPr>
        <w:t xml:space="preserve">                              20</w:t>
      </w:r>
      <w:r>
        <w:rPr>
          <w:rStyle w:val="7"/>
          <w:rFonts w:hint="eastAsia" w:ascii="宋体" w:hAnsi="宋体"/>
          <w:b w:val="0"/>
          <w:bCs/>
          <w:sz w:val="30"/>
          <w:szCs w:val="30"/>
        </w:rPr>
        <w:t>25年</w:t>
      </w:r>
      <w:r>
        <w:rPr>
          <w:rStyle w:val="7"/>
          <w:rFonts w:hint="eastAsia" w:ascii="宋体" w:hAnsi="宋体"/>
          <w:b w:val="0"/>
          <w:bCs/>
          <w:sz w:val="30"/>
          <w:szCs w:val="30"/>
          <w:lang w:val="en-US" w:eastAsia="zh-CN"/>
        </w:rPr>
        <w:t>10</w:t>
      </w:r>
      <w:r>
        <w:rPr>
          <w:rStyle w:val="7"/>
          <w:rFonts w:hint="eastAsia" w:ascii="宋体" w:hAnsi="宋体"/>
          <w:b w:val="0"/>
          <w:bCs/>
          <w:sz w:val="30"/>
          <w:szCs w:val="30"/>
        </w:rPr>
        <w:t>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OGZjNWVmZDIwNTJjNGNjMjUzMTMzNDBhZjA4OGY4YjMifQ=="/>
  </w:docVars>
  <w:rsids>
    <w:rsidRoot w:val="004D059D"/>
    <w:rsid w:val="000003CF"/>
    <w:rsid w:val="000017E9"/>
    <w:rsid w:val="00003165"/>
    <w:rsid w:val="00006979"/>
    <w:rsid w:val="00015F87"/>
    <w:rsid w:val="00021288"/>
    <w:rsid w:val="0002454B"/>
    <w:rsid w:val="000325F6"/>
    <w:rsid w:val="00033696"/>
    <w:rsid w:val="00033CBC"/>
    <w:rsid w:val="00040C80"/>
    <w:rsid w:val="000418B5"/>
    <w:rsid w:val="0005229F"/>
    <w:rsid w:val="000552EE"/>
    <w:rsid w:val="00072CE1"/>
    <w:rsid w:val="00072EA3"/>
    <w:rsid w:val="00073E49"/>
    <w:rsid w:val="00074097"/>
    <w:rsid w:val="00086092"/>
    <w:rsid w:val="0009625A"/>
    <w:rsid w:val="000C23CA"/>
    <w:rsid w:val="000F633C"/>
    <w:rsid w:val="000F65FD"/>
    <w:rsid w:val="001067A4"/>
    <w:rsid w:val="001127D8"/>
    <w:rsid w:val="00125044"/>
    <w:rsid w:val="00135D61"/>
    <w:rsid w:val="00136298"/>
    <w:rsid w:val="001364CB"/>
    <w:rsid w:val="001466C3"/>
    <w:rsid w:val="00154DE5"/>
    <w:rsid w:val="001604A7"/>
    <w:rsid w:val="001754F9"/>
    <w:rsid w:val="001813C9"/>
    <w:rsid w:val="00184735"/>
    <w:rsid w:val="00185E13"/>
    <w:rsid w:val="00193053"/>
    <w:rsid w:val="001A23FA"/>
    <w:rsid w:val="001A637F"/>
    <w:rsid w:val="001B375F"/>
    <w:rsid w:val="001B4D4E"/>
    <w:rsid w:val="001B6671"/>
    <w:rsid w:val="001B7160"/>
    <w:rsid w:val="001C36DB"/>
    <w:rsid w:val="001D68FD"/>
    <w:rsid w:val="001E32C2"/>
    <w:rsid w:val="001E6E19"/>
    <w:rsid w:val="001F6E2B"/>
    <w:rsid w:val="0020369D"/>
    <w:rsid w:val="002045A0"/>
    <w:rsid w:val="0021208B"/>
    <w:rsid w:val="0021255F"/>
    <w:rsid w:val="00217E6C"/>
    <w:rsid w:val="00223A3E"/>
    <w:rsid w:val="0022704D"/>
    <w:rsid w:val="002552F2"/>
    <w:rsid w:val="0026688B"/>
    <w:rsid w:val="00271F81"/>
    <w:rsid w:val="00277F08"/>
    <w:rsid w:val="00280C78"/>
    <w:rsid w:val="00281127"/>
    <w:rsid w:val="0028351C"/>
    <w:rsid w:val="002849C4"/>
    <w:rsid w:val="0029152C"/>
    <w:rsid w:val="002A4C1E"/>
    <w:rsid w:val="002B34C3"/>
    <w:rsid w:val="002C2352"/>
    <w:rsid w:val="002C626C"/>
    <w:rsid w:val="002D1108"/>
    <w:rsid w:val="002D7F0A"/>
    <w:rsid w:val="002E550A"/>
    <w:rsid w:val="00323E03"/>
    <w:rsid w:val="00331F7E"/>
    <w:rsid w:val="00351D3E"/>
    <w:rsid w:val="00353579"/>
    <w:rsid w:val="00353FE4"/>
    <w:rsid w:val="003734D2"/>
    <w:rsid w:val="00385B7C"/>
    <w:rsid w:val="003A4F29"/>
    <w:rsid w:val="003D6DFE"/>
    <w:rsid w:val="003F48CA"/>
    <w:rsid w:val="004015F2"/>
    <w:rsid w:val="004061F4"/>
    <w:rsid w:val="00410509"/>
    <w:rsid w:val="00410CCA"/>
    <w:rsid w:val="00411120"/>
    <w:rsid w:val="0043535B"/>
    <w:rsid w:val="00463C9E"/>
    <w:rsid w:val="00465AED"/>
    <w:rsid w:val="00470717"/>
    <w:rsid w:val="00476AE6"/>
    <w:rsid w:val="00492563"/>
    <w:rsid w:val="00493000"/>
    <w:rsid w:val="00494960"/>
    <w:rsid w:val="00495BDC"/>
    <w:rsid w:val="004A2452"/>
    <w:rsid w:val="004A582F"/>
    <w:rsid w:val="004A73D4"/>
    <w:rsid w:val="004C3245"/>
    <w:rsid w:val="004C703C"/>
    <w:rsid w:val="004D059D"/>
    <w:rsid w:val="004D3DBA"/>
    <w:rsid w:val="004E18D0"/>
    <w:rsid w:val="00506202"/>
    <w:rsid w:val="00510D56"/>
    <w:rsid w:val="00514EAC"/>
    <w:rsid w:val="005161E6"/>
    <w:rsid w:val="005211C3"/>
    <w:rsid w:val="00524038"/>
    <w:rsid w:val="0053682F"/>
    <w:rsid w:val="00555AC8"/>
    <w:rsid w:val="00566344"/>
    <w:rsid w:val="00572747"/>
    <w:rsid w:val="00586E10"/>
    <w:rsid w:val="005A52A0"/>
    <w:rsid w:val="005A5906"/>
    <w:rsid w:val="005A5964"/>
    <w:rsid w:val="005C00B3"/>
    <w:rsid w:val="005C421D"/>
    <w:rsid w:val="005E4C5B"/>
    <w:rsid w:val="005F0394"/>
    <w:rsid w:val="00627F0B"/>
    <w:rsid w:val="00636BA6"/>
    <w:rsid w:val="00640699"/>
    <w:rsid w:val="006623C6"/>
    <w:rsid w:val="006636D7"/>
    <w:rsid w:val="00670234"/>
    <w:rsid w:val="006716AC"/>
    <w:rsid w:val="00677524"/>
    <w:rsid w:val="00682721"/>
    <w:rsid w:val="00685837"/>
    <w:rsid w:val="006916DF"/>
    <w:rsid w:val="006A257C"/>
    <w:rsid w:val="006A3B31"/>
    <w:rsid w:val="006A4760"/>
    <w:rsid w:val="006B3415"/>
    <w:rsid w:val="006C7913"/>
    <w:rsid w:val="006D55A4"/>
    <w:rsid w:val="006E79DE"/>
    <w:rsid w:val="006F0770"/>
    <w:rsid w:val="006F7EC3"/>
    <w:rsid w:val="00704848"/>
    <w:rsid w:val="0070686F"/>
    <w:rsid w:val="00724581"/>
    <w:rsid w:val="00727512"/>
    <w:rsid w:val="007314D7"/>
    <w:rsid w:val="0073233F"/>
    <w:rsid w:val="0073244D"/>
    <w:rsid w:val="00762337"/>
    <w:rsid w:val="00774754"/>
    <w:rsid w:val="00783536"/>
    <w:rsid w:val="007842CF"/>
    <w:rsid w:val="00793C3B"/>
    <w:rsid w:val="007B64DA"/>
    <w:rsid w:val="007C4BC1"/>
    <w:rsid w:val="007C75FC"/>
    <w:rsid w:val="007D374E"/>
    <w:rsid w:val="007E2F08"/>
    <w:rsid w:val="007E540C"/>
    <w:rsid w:val="007E7BD2"/>
    <w:rsid w:val="007E7DAE"/>
    <w:rsid w:val="008245A2"/>
    <w:rsid w:val="0084063E"/>
    <w:rsid w:val="00842631"/>
    <w:rsid w:val="00861F4A"/>
    <w:rsid w:val="0086200E"/>
    <w:rsid w:val="00873F2B"/>
    <w:rsid w:val="00877AAD"/>
    <w:rsid w:val="00880A35"/>
    <w:rsid w:val="008A3B5B"/>
    <w:rsid w:val="008A5725"/>
    <w:rsid w:val="008B1C53"/>
    <w:rsid w:val="008C7202"/>
    <w:rsid w:val="008D1A92"/>
    <w:rsid w:val="008D1F8C"/>
    <w:rsid w:val="008D6351"/>
    <w:rsid w:val="008D6834"/>
    <w:rsid w:val="008D77C8"/>
    <w:rsid w:val="008E006D"/>
    <w:rsid w:val="008E175F"/>
    <w:rsid w:val="008E474F"/>
    <w:rsid w:val="008F4F59"/>
    <w:rsid w:val="008F6F90"/>
    <w:rsid w:val="00925422"/>
    <w:rsid w:val="0093085B"/>
    <w:rsid w:val="00940886"/>
    <w:rsid w:val="00954C95"/>
    <w:rsid w:val="0095569A"/>
    <w:rsid w:val="0096148F"/>
    <w:rsid w:val="00974BF1"/>
    <w:rsid w:val="009B1938"/>
    <w:rsid w:val="009B2D8F"/>
    <w:rsid w:val="009B4267"/>
    <w:rsid w:val="009E1539"/>
    <w:rsid w:val="009E7D5E"/>
    <w:rsid w:val="00A04DD3"/>
    <w:rsid w:val="00A05D09"/>
    <w:rsid w:val="00A05EB2"/>
    <w:rsid w:val="00A07A3F"/>
    <w:rsid w:val="00A07AE8"/>
    <w:rsid w:val="00A15D50"/>
    <w:rsid w:val="00A21AA9"/>
    <w:rsid w:val="00A249CC"/>
    <w:rsid w:val="00A404C7"/>
    <w:rsid w:val="00A40E97"/>
    <w:rsid w:val="00A718D9"/>
    <w:rsid w:val="00A746A2"/>
    <w:rsid w:val="00A76AFE"/>
    <w:rsid w:val="00A7746A"/>
    <w:rsid w:val="00A82406"/>
    <w:rsid w:val="00A85DB2"/>
    <w:rsid w:val="00AB6480"/>
    <w:rsid w:val="00AC5EBD"/>
    <w:rsid w:val="00AD186D"/>
    <w:rsid w:val="00AE3C33"/>
    <w:rsid w:val="00AF5324"/>
    <w:rsid w:val="00B03836"/>
    <w:rsid w:val="00B254E8"/>
    <w:rsid w:val="00B31BA8"/>
    <w:rsid w:val="00B3775C"/>
    <w:rsid w:val="00B43352"/>
    <w:rsid w:val="00B47383"/>
    <w:rsid w:val="00B5210F"/>
    <w:rsid w:val="00B64F01"/>
    <w:rsid w:val="00B826BF"/>
    <w:rsid w:val="00B907A1"/>
    <w:rsid w:val="00BA0E94"/>
    <w:rsid w:val="00BA24EE"/>
    <w:rsid w:val="00BC68F4"/>
    <w:rsid w:val="00BC6D45"/>
    <w:rsid w:val="00BE6ED0"/>
    <w:rsid w:val="00BE786D"/>
    <w:rsid w:val="00BF5CEE"/>
    <w:rsid w:val="00C00D8C"/>
    <w:rsid w:val="00C07FD3"/>
    <w:rsid w:val="00C1164B"/>
    <w:rsid w:val="00C142FF"/>
    <w:rsid w:val="00C30C0E"/>
    <w:rsid w:val="00C35E4F"/>
    <w:rsid w:val="00C37076"/>
    <w:rsid w:val="00C6128C"/>
    <w:rsid w:val="00C65409"/>
    <w:rsid w:val="00C7055E"/>
    <w:rsid w:val="00C7339E"/>
    <w:rsid w:val="00C74E98"/>
    <w:rsid w:val="00C771DC"/>
    <w:rsid w:val="00C825F2"/>
    <w:rsid w:val="00C854A3"/>
    <w:rsid w:val="00C879E8"/>
    <w:rsid w:val="00C91A64"/>
    <w:rsid w:val="00CA10C0"/>
    <w:rsid w:val="00CA4DBC"/>
    <w:rsid w:val="00CA51C3"/>
    <w:rsid w:val="00CA6AE1"/>
    <w:rsid w:val="00CB3A38"/>
    <w:rsid w:val="00CC037D"/>
    <w:rsid w:val="00CC3613"/>
    <w:rsid w:val="00CD4A7C"/>
    <w:rsid w:val="00CE28D9"/>
    <w:rsid w:val="00CE2FD0"/>
    <w:rsid w:val="00CE5EE5"/>
    <w:rsid w:val="00CF1EDC"/>
    <w:rsid w:val="00D139BD"/>
    <w:rsid w:val="00D15016"/>
    <w:rsid w:val="00D21C57"/>
    <w:rsid w:val="00D314C7"/>
    <w:rsid w:val="00D524BE"/>
    <w:rsid w:val="00D53B1F"/>
    <w:rsid w:val="00D550D0"/>
    <w:rsid w:val="00D618ED"/>
    <w:rsid w:val="00D65645"/>
    <w:rsid w:val="00D97D28"/>
    <w:rsid w:val="00DA524C"/>
    <w:rsid w:val="00DB7F53"/>
    <w:rsid w:val="00DC56C3"/>
    <w:rsid w:val="00DD1621"/>
    <w:rsid w:val="00DD2034"/>
    <w:rsid w:val="00DD5930"/>
    <w:rsid w:val="00DD5F31"/>
    <w:rsid w:val="00DE2973"/>
    <w:rsid w:val="00DE31AC"/>
    <w:rsid w:val="00DE4EDB"/>
    <w:rsid w:val="00DF0252"/>
    <w:rsid w:val="00E152B7"/>
    <w:rsid w:val="00E27816"/>
    <w:rsid w:val="00E30BEF"/>
    <w:rsid w:val="00E37E98"/>
    <w:rsid w:val="00E412C5"/>
    <w:rsid w:val="00E45DDA"/>
    <w:rsid w:val="00E5113B"/>
    <w:rsid w:val="00E61AD1"/>
    <w:rsid w:val="00E655D8"/>
    <w:rsid w:val="00E7450B"/>
    <w:rsid w:val="00E74FAD"/>
    <w:rsid w:val="00E806CE"/>
    <w:rsid w:val="00E814D1"/>
    <w:rsid w:val="00EA47DF"/>
    <w:rsid w:val="00EA630F"/>
    <w:rsid w:val="00EB338C"/>
    <w:rsid w:val="00EB65B2"/>
    <w:rsid w:val="00EC1EFA"/>
    <w:rsid w:val="00ED1652"/>
    <w:rsid w:val="00ED79B5"/>
    <w:rsid w:val="00EE72FF"/>
    <w:rsid w:val="00EF1AF2"/>
    <w:rsid w:val="00EF260A"/>
    <w:rsid w:val="00F16B95"/>
    <w:rsid w:val="00F27E48"/>
    <w:rsid w:val="00F31272"/>
    <w:rsid w:val="00F322A3"/>
    <w:rsid w:val="00F44A59"/>
    <w:rsid w:val="00F45403"/>
    <w:rsid w:val="00F504A2"/>
    <w:rsid w:val="00F50C07"/>
    <w:rsid w:val="00F6680B"/>
    <w:rsid w:val="00F96BCB"/>
    <w:rsid w:val="00FC1C62"/>
    <w:rsid w:val="00FC52FA"/>
    <w:rsid w:val="00FE0437"/>
    <w:rsid w:val="00FE34B3"/>
    <w:rsid w:val="00FE4988"/>
    <w:rsid w:val="00FE6005"/>
    <w:rsid w:val="00FF2533"/>
    <w:rsid w:val="00FF4D94"/>
    <w:rsid w:val="00FF6924"/>
    <w:rsid w:val="00FF7290"/>
    <w:rsid w:val="020168E9"/>
    <w:rsid w:val="05886001"/>
    <w:rsid w:val="06EE0612"/>
    <w:rsid w:val="09BF22A9"/>
    <w:rsid w:val="119F1399"/>
    <w:rsid w:val="1407313E"/>
    <w:rsid w:val="17A97437"/>
    <w:rsid w:val="17FB5ED7"/>
    <w:rsid w:val="1E67087A"/>
    <w:rsid w:val="1E7C33B6"/>
    <w:rsid w:val="209D31C9"/>
    <w:rsid w:val="21355F6E"/>
    <w:rsid w:val="241C00A8"/>
    <w:rsid w:val="258D3E71"/>
    <w:rsid w:val="2A0A21C4"/>
    <w:rsid w:val="2A392B68"/>
    <w:rsid w:val="2AF474FA"/>
    <w:rsid w:val="2C4D3CC7"/>
    <w:rsid w:val="2FB20123"/>
    <w:rsid w:val="325E779B"/>
    <w:rsid w:val="34791257"/>
    <w:rsid w:val="360F58E8"/>
    <w:rsid w:val="39B7435E"/>
    <w:rsid w:val="3B557E91"/>
    <w:rsid w:val="3E2B6915"/>
    <w:rsid w:val="4065398E"/>
    <w:rsid w:val="40AE086C"/>
    <w:rsid w:val="40BF38EE"/>
    <w:rsid w:val="46C25286"/>
    <w:rsid w:val="46E34718"/>
    <w:rsid w:val="4B805B24"/>
    <w:rsid w:val="4FC76F88"/>
    <w:rsid w:val="4FD86E37"/>
    <w:rsid w:val="522235CD"/>
    <w:rsid w:val="52840072"/>
    <w:rsid w:val="53270725"/>
    <w:rsid w:val="53766C9F"/>
    <w:rsid w:val="543A056E"/>
    <w:rsid w:val="5B8C7FD5"/>
    <w:rsid w:val="5CAC3DD0"/>
    <w:rsid w:val="63242BC5"/>
    <w:rsid w:val="635D67C9"/>
    <w:rsid w:val="64CF2820"/>
    <w:rsid w:val="6728439D"/>
    <w:rsid w:val="69230310"/>
    <w:rsid w:val="694E734D"/>
    <w:rsid w:val="6B156454"/>
    <w:rsid w:val="6B450285"/>
    <w:rsid w:val="6C103079"/>
    <w:rsid w:val="731C39CB"/>
    <w:rsid w:val="74660391"/>
    <w:rsid w:val="778228D9"/>
    <w:rsid w:val="7A352BBA"/>
    <w:rsid w:val="7BB94B84"/>
    <w:rsid w:val="7BC702A9"/>
    <w:rsid w:val="7C9753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locked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7">
    <w:name w:val="Strong"/>
    <w:qFormat/>
    <w:uiPriority w:val="99"/>
    <w:rPr>
      <w:rFonts w:cs="Times New Roman"/>
      <w:b/>
    </w:rPr>
  </w:style>
  <w:style w:type="character" w:customStyle="1" w:styleId="8">
    <w:name w:val="页眉 字符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84F518-0CC1-47F8-9CD0-D974B76FA4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65</Words>
  <Characters>373</Characters>
  <Lines>3</Lines>
  <Paragraphs>1</Paragraphs>
  <TotalTime>8</TotalTime>
  <ScaleCrop>false</ScaleCrop>
  <LinksUpToDate>false</LinksUpToDate>
  <CharactersWithSpaces>437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2015-07-01T04:26:00Z</dcterms:created>
  <dc:creator>2266</dc:creator>
  <cp:lastModifiedBy>Administrator</cp:lastModifiedBy>
  <dcterms:modified xsi:type="dcterms:W3CDTF">2025-11-18T10:36:47Z</dcterms:modified>
  <cp:revision>191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D7A0A968CF754203A9319249303C69E0</vt:lpwstr>
  </property>
</Properties>
</file>