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textAlignment w:val="auto"/>
        <w:outlineLvl w:val="3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一、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</w:rPr>
        <w:t>项目编号：SWUEECG202515139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ind w:left="0" w:leftChars="0" w:firstLine="0" w:firstLineChars="0"/>
        <w:textAlignment w:val="auto"/>
        <w:outlineLvl w:val="3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二、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</w:rPr>
        <w:t>项目名称：通江县2025年超长期国债高标准农田建设项目工程质量检测三方机构采购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ind w:left="0" w:leftChars="0" w:firstLine="0" w:firstLineChars="0"/>
        <w:textAlignment w:val="auto"/>
        <w:outlineLvl w:val="3"/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三、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</w:rPr>
        <w:t>采购结果</w:t>
      </w:r>
      <w:bookmarkStart w:id="0" w:name="_GoBack"/>
      <w:bookmarkEnd w:id="0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供应商名称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：巴中琨硕质量检测有限公司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供应商地址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：四川省巴中市经济开发区贞女街51号(一基地三中心B座)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中标（成交）金额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285000元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评审总得分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267.21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ind w:left="0" w:leftChars="0" w:firstLine="0" w:firstLineChars="0"/>
        <w:textAlignment w:val="auto"/>
        <w:outlineLvl w:val="3"/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四、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</w:rPr>
        <w:t>主要标的信息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：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13" w:beforeLines="100" w:after="24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1、建设规模:新改建5.6万亩(新建3.0万亩、改造提升2.6万亩)，其中高效节水灌溉0.56万亩。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13" w:beforeLines="100" w:after="24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2、建设内容:田块整治11058.94亩，地力培肥56000亩;新建灌排渠52.41公里,安装PE管道86.07公里,新建蓄水池126口、提灌站5座，整治山坪塘222座;整治3.0米宽机耕道32.45公里，新建2.0米宽生产路47.31公里。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13" w:beforeLines="100" w:after="240" w:line="360" w:lineRule="auto"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建设地点:新建:高明新区周子坪村，广纳镇东山村、顺石岭村、石墩村，铁佛镇大佛寺村、印盒寨村、金山村、文峰村，民胜镇贾家梁村、火铺山村、白盘梁村、长兴村，火炬镇犀凤村、渡水溪村，沙溪镇复兴场村、桑丝坪村，洪口镇苟家湾村:松溪乡祭田坝村;改造提升:诺江镇七水村，广纳镇新桥村、檬子垭村、广纳街道居委会，铁佛镇补巴石村，民胜镇鹦哥嘴村,麻石镇云昙村、印顶寨村、马三垭村，火炬镇老君观村、圆铧山村、玉马村，三溪镇永乐村、桅杆坪村，共11个乡镇(街道)32个村(社区)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13" w:beforeLines="100" w:after="24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4、建设期限:2026年12月底前。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13" w:beforeLines="100" w:after="240" w:line="360" w:lineRule="auto"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5、本项目为通江县2025年超长期国债高标准农田建设项目工程质量检测三方机构采购采购。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textAlignment w:val="auto"/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五、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</w:rPr>
        <w:t>公告期限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自本公告发布之日起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日。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120" w:afterAutospacing="0" w:line="360" w:lineRule="auto"/>
        <w:ind w:left="0" w:leftChars="0" w:firstLine="0" w:firstLineChars="0"/>
        <w:textAlignment w:val="auto"/>
        <w:outlineLvl w:val="3"/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"/>
        </w:rPr>
        <w:t>六、</w:t>
      </w:r>
      <w:r>
        <w:rPr>
          <w:rStyle w:val="9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联系方式</w:t>
      </w:r>
    </w:p>
    <w:p>
      <w:pPr>
        <w:spacing w:line="240" w:lineRule="auto"/>
        <w:rPr>
          <w:rFonts w:hint="eastAsia"/>
          <w:sz w:val="24"/>
          <w:szCs w:val="24"/>
          <w:lang w:val="en-US" w:eastAsia="zh-CN"/>
        </w:rPr>
      </w:pPr>
    </w:p>
    <w:p>
      <w:pPr>
        <w:pStyle w:val="11"/>
        <w:spacing w:line="440" w:lineRule="exact"/>
        <w:ind w:left="0" w:leftChars="0" w:firstLine="0" w:firstLineChars="0"/>
        <w:rPr>
          <w:rFonts w:hint="eastAsia" w:ascii="宋体" w:hAnsi="宋体"/>
          <w:b/>
          <w:bCs/>
          <w:sz w:val="24"/>
        </w:rPr>
      </w:pPr>
      <w:r>
        <w:rPr>
          <w:rFonts w:hint="eastAsia"/>
          <w:b/>
          <w:sz w:val="24"/>
        </w:rPr>
        <w:t>采购人：</w:t>
      </w:r>
      <w:r>
        <w:rPr>
          <w:rFonts w:hint="eastAsia" w:ascii="宋体" w:hAnsi="宋体" w:cs="宋体"/>
          <w:sz w:val="24"/>
        </w:rPr>
        <w:t xml:space="preserve"> </w:t>
      </w:r>
      <w:r>
        <w:rPr>
          <w:rFonts w:hint="eastAsia" w:ascii="宋体" w:hAnsi="宋体"/>
          <w:bCs/>
          <w:sz w:val="24"/>
          <w:u w:val="single"/>
        </w:rPr>
        <w:t xml:space="preserve"> 通江嘉祐农业发展投资有限公司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</w:rPr>
        <w:t xml:space="preserve">         </w:t>
      </w:r>
    </w:p>
    <w:p>
      <w:pPr>
        <w:pStyle w:val="11"/>
        <w:spacing w:line="440" w:lineRule="exact"/>
        <w:ind w:left="0" w:leftChars="0" w:firstLine="0" w:firstLineChars="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通讯地址：四川省巴中市通江县壁州街道诺江中路 800 号</w:t>
      </w:r>
      <w:r>
        <w:rPr>
          <w:rFonts w:hint="eastAsia" w:ascii="宋体" w:hAnsi="宋体" w:cs="宋体"/>
          <w:sz w:val="24"/>
        </w:rPr>
        <w:t xml:space="preserve"> </w:t>
      </w:r>
    </w:p>
    <w:p>
      <w:pPr>
        <w:pStyle w:val="11"/>
        <w:spacing w:line="440" w:lineRule="exact"/>
        <w:ind w:left="0" w:leftChars="0" w:firstLine="0" w:firstLineChars="0"/>
        <w:rPr>
          <w:rFonts w:hint="eastAsia"/>
          <w:sz w:val="24"/>
        </w:rPr>
      </w:pPr>
      <w:r>
        <w:rPr>
          <w:rFonts w:hint="eastAsia"/>
          <w:sz w:val="24"/>
        </w:rPr>
        <w:t>联 系 人：李先生</w:t>
      </w:r>
      <w:r>
        <w:rPr>
          <w:rFonts w:hint="eastAsia" w:hAnsi="宋体"/>
          <w:sz w:val="24"/>
        </w:rPr>
        <w:t xml:space="preserve"> </w:t>
      </w:r>
    </w:p>
    <w:p>
      <w:pPr>
        <w:pStyle w:val="11"/>
        <w:spacing w:line="440" w:lineRule="exact"/>
        <w:ind w:left="0" w:leftChars="0" w:firstLine="0" w:firstLineChars="0"/>
        <w:rPr>
          <w:rFonts w:hint="eastAsia"/>
          <w:sz w:val="24"/>
        </w:rPr>
      </w:pPr>
      <w:r>
        <w:rPr>
          <w:rFonts w:hint="eastAsia"/>
          <w:sz w:val="24"/>
        </w:rPr>
        <w:t>联系电话：0827-7120677</w:t>
      </w:r>
      <w:r>
        <w:rPr>
          <w:rFonts w:hAnsi="宋体"/>
          <w:sz w:val="24"/>
        </w:rPr>
        <w:t xml:space="preserve"> </w:t>
      </w:r>
    </w:p>
    <w:p>
      <w:pPr>
        <w:spacing w:line="440" w:lineRule="exact"/>
        <w:ind w:firstLine="964" w:firstLineChars="400"/>
        <w:rPr>
          <w:rFonts w:hint="eastAsia" w:ascii="宋体" w:hAnsi="宋体"/>
          <w:b/>
          <w:bCs/>
          <w:sz w:val="24"/>
        </w:rPr>
      </w:pPr>
    </w:p>
    <w:p>
      <w:pPr>
        <w:pStyle w:val="2"/>
        <w:rPr>
          <w:rFonts w:hint="eastAsia"/>
        </w:rPr>
      </w:pPr>
    </w:p>
    <w:p>
      <w:pPr>
        <w:spacing w:line="440" w:lineRule="exact"/>
        <w:rPr>
          <w:rFonts w:hint="eastAsia" w:ascii="宋体" w:hAnsi="宋体" w:eastAsia="宋体"/>
          <w:b/>
          <w:bCs/>
          <w:sz w:val="24"/>
          <w:lang w:eastAsia="zh-CN"/>
        </w:rPr>
      </w:pPr>
      <w:r>
        <w:rPr>
          <w:rFonts w:hint="eastAsia" w:ascii="宋体" w:hAnsi="宋体"/>
          <w:b/>
          <w:bCs/>
          <w:sz w:val="24"/>
        </w:rPr>
        <w:t>采购代理机构：</w:t>
      </w:r>
      <w:r>
        <w:rPr>
          <w:rFonts w:hint="eastAsia" w:ascii="宋体" w:hAnsi="宋体" w:eastAsia="宋体" w:cs="Times New Roman"/>
          <w:bCs/>
          <w:sz w:val="24"/>
          <w:u w:val="single"/>
        </w:rPr>
        <w:t xml:space="preserve"> 四川中发时代招标代理有限公司</w:t>
      </w:r>
      <w:r>
        <w:rPr>
          <w:rFonts w:hint="eastAsia" w:ascii="宋体" w:hAnsi="宋体" w:eastAsia="宋体" w:cs="Times New Roman"/>
          <w:bCs/>
          <w:sz w:val="24"/>
          <w:u w:val="single"/>
          <w:lang w:eastAsia="zh-CN"/>
        </w:rPr>
        <w:t xml:space="preserve"> </w:t>
      </w:r>
      <w:r>
        <w:rPr>
          <w:rFonts w:hint="eastAsia" w:ascii="宋体" w:hAnsi="宋体"/>
          <w:b/>
          <w:bCs/>
          <w:sz w:val="24"/>
          <w:lang w:eastAsia="zh-CN"/>
        </w:rPr>
        <w:t xml:space="preserve">            </w:t>
      </w:r>
    </w:p>
    <w:p>
      <w:pPr>
        <w:pStyle w:val="11"/>
        <w:ind w:left="0" w:leftChars="0" w:firstLine="0" w:firstLineChars="0"/>
        <w:rPr>
          <w:rFonts w:hint="eastAsia" w:ascii="宋体" w:hAnsi="宋体" w:eastAsia="宋体" w:cs="仿宋"/>
          <w:sz w:val="24"/>
        </w:rPr>
      </w:pPr>
      <w:r>
        <w:rPr>
          <w:rFonts w:hint="eastAsia" w:ascii="宋体" w:hAnsi="宋体" w:eastAsia="宋体" w:cs="仿宋"/>
          <w:sz w:val="24"/>
        </w:rPr>
        <w:t>地    址：</w:t>
      </w:r>
      <w:r>
        <w:rPr>
          <w:rFonts w:hint="eastAsia" w:ascii="宋体" w:hAnsi="宋体" w:eastAsia="宋体" w:cs="仿宋"/>
          <w:sz w:val="24"/>
          <w:lang w:eastAsia="zh-CN"/>
        </w:rPr>
        <w:t>四川省成都市武侯区高攀西巷3号3栋1楼103号</w:t>
      </w:r>
    </w:p>
    <w:p>
      <w:pPr>
        <w:pStyle w:val="11"/>
        <w:ind w:left="0" w:leftChars="0" w:firstLine="0" w:firstLineChars="0"/>
        <w:rPr>
          <w:rFonts w:hint="eastAsia" w:ascii="宋体" w:hAnsi="宋体" w:eastAsia="宋体" w:cs="仿宋"/>
          <w:sz w:val="24"/>
        </w:rPr>
      </w:pPr>
      <w:r>
        <w:rPr>
          <w:rFonts w:hint="eastAsia" w:ascii="宋体" w:hAnsi="宋体" w:eastAsia="宋体" w:cs="仿宋"/>
          <w:sz w:val="24"/>
        </w:rPr>
        <w:t>联 系 人：</w:t>
      </w:r>
      <w:r>
        <w:rPr>
          <w:rFonts w:hint="eastAsia" w:ascii="宋体" w:hAnsi="宋体" w:eastAsia="宋体" w:cs="仿宋"/>
          <w:sz w:val="24"/>
          <w:lang w:eastAsia="zh-CN"/>
        </w:rPr>
        <w:t>孙先生</w:t>
      </w:r>
      <w:r>
        <w:rPr>
          <w:rFonts w:hint="eastAsia" w:ascii="宋体" w:hAnsi="宋体" w:eastAsia="宋体" w:cs="仿宋"/>
          <w:sz w:val="24"/>
        </w:rPr>
        <w:t xml:space="preserve">  </w:t>
      </w:r>
    </w:p>
    <w:p>
      <w:pPr>
        <w:pStyle w:val="11"/>
        <w:ind w:left="0" w:leftChars="0" w:firstLine="0" w:firstLineChars="0"/>
        <w:rPr>
          <w:rFonts w:hint="eastAsia" w:ascii="宋体" w:hAnsi="宋体" w:eastAsia="宋体" w:cs="仿宋"/>
          <w:sz w:val="24"/>
        </w:rPr>
      </w:pPr>
      <w:r>
        <w:rPr>
          <w:rFonts w:hint="eastAsia" w:ascii="宋体" w:hAnsi="宋体" w:eastAsia="宋体" w:cs="仿宋"/>
          <w:sz w:val="24"/>
        </w:rPr>
        <w:t>联系电话：</w:t>
      </w:r>
      <w:r>
        <w:rPr>
          <w:rFonts w:hint="eastAsia" w:ascii="宋体" w:hAnsi="宋体" w:eastAsia="宋体" w:cs="仿宋"/>
          <w:sz w:val="24"/>
          <w:lang w:eastAsia="zh-CN"/>
        </w:rPr>
        <w:t>028-87021603</w:t>
      </w:r>
      <w:r>
        <w:rPr>
          <w:rFonts w:hint="eastAsia" w:ascii="宋体" w:hAnsi="宋体" w:eastAsia="宋体" w:cs="仿宋"/>
          <w:sz w:val="24"/>
        </w:rPr>
        <w:t xml:space="preserve"> 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TZhYTZiYzJmMDJjZTEzYmNkNzdjMjNlYWU4MTAifQ=="/>
  </w:docVars>
  <w:rsids>
    <w:rsidRoot w:val="0FDE3C3F"/>
    <w:rsid w:val="07FD1E3E"/>
    <w:rsid w:val="0FDE3C3F"/>
    <w:rsid w:val="30EA404F"/>
    <w:rsid w:val="3B252F06"/>
    <w:rsid w:val="4F2F7EB0"/>
    <w:rsid w:val="60867FB5"/>
    <w:rsid w:val="63FB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spacing w:before="240" w:beforeLines="0" w:beforeAutospacing="0" w:after="240" w:afterLines="0" w:afterAutospacing="0" w:line="480" w:lineRule="auto"/>
      <w:jc w:val="center"/>
      <w:outlineLvl w:val="0"/>
    </w:pPr>
    <w:rPr>
      <w:rFonts w:ascii="Times New Roman" w:hAnsi="Times New Roman" w:eastAsia="楷体"/>
      <w:b/>
      <w:kern w:val="44"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ind w:firstLine="420" w:firstLineChars="100"/>
    </w:p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paragraph" w:customStyle="1" w:styleId="11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2025-08-15T02:45:00Z</dcterms:created>
  <dc:creator>小瓶啊</dc:creator>
  <cp:lastModifiedBy>小瓶啊</cp:lastModifiedBy>
  <dcterms:modified xsi:type="dcterms:W3CDTF">2025-08-15T02:52:00Z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5FEAD9EF08C64E98B34BD5BFBAC41B85_11</vt:lpwstr>
  </property>
</Properties>
</file>