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B427F1">
      <w:pPr>
        <w:jc w:val="center"/>
        <w:rPr>
          <w:rFonts w:hint="eastAsia"/>
          <w:b/>
          <w:bCs/>
          <w:sz w:val="48"/>
          <w:szCs w:val="48"/>
        </w:rPr>
      </w:pPr>
      <w:r>
        <w:rPr>
          <w:rFonts w:hint="eastAsia"/>
          <w:b/>
          <w:bCs/>
          <w:sz w:val="48"/>
          <w:szCs w:val="48"/>
        </w:rPr>
        <w:t>承诺书</w:t>
      </w:r>
    </w:p>
    <w:p w14:paraId="2590DF98">
      <w:pPr>
        <w:jc w:val="center"/>
        <w:rPr>
          <w:rFonts w:hint="eastAsia"/>
          <w:b/>
          <w:bCs/>
          <w:sz w:val="48"/>
          <w:szCs w:val="48"/>
        </w:rPr>
      </w:pPr>
    </w:p>
    <w:p w14:paraId="24B64C66">
      <w:pPr>
        <w:rPr>
          <w:rFonts w:hint="eastAsia" w:ascii="宋体" w:hAnsi="宋体" w:eastAsia="宋体" w:cs="宋体"/>
          <w:sz w:val="28"/>
          <w:szCs w:val="28"/>
        </w:rPr>
      </w:pPr>
      <w:r>
        <w:rPr>
          <w:rFonts w:hint="eastAsia" w:ascii="宋体" w:hAnsi="宋体" w:eastAsia="宋体" w:cs="宋体"/>
          <w:sz w:val="28"/>
          <w:szCs w:val="28"/>
        </w:rPr>
        <w:t>凉山州现代房屋建筑集成制造有限公司:</w:t>
      </w:r>
    </w:p>
    <w:p w14:paraId="3ABC000C">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凉山州现代房屋建筑集成制造有限公司凉山矿业四川会理红泥坡铜矿采选工程项目（彩钢瓦，采光带）材料采购项目(项目编号:SWUEECG202605025</w:t>
      </w:r>
      <w:r>
        <w:rPr>
          <w:rFonts w:hint="eastAsia" w:ascii="宋体" w:hAnsi="宋体" w:eastAsia="宋体" w:cs="宋体"/>
          <w:sz w:val="28"/>
          <w:szCs w:val="28"/>
          <w:lang w:val="en-US" w:eastAsia="zh-CN"/>
        </w:rPr>
        <w:t>)的意向供应商，现郑重承诺:</w:t>
      </w:r>
    </w:p>
    <w:p w14:paraId="37AE164B">
      <w:pPr>
        <w:numPr>
          <w:ilvl w:val="0"/>
          <w:numId w:val="1"/>
        </w:numPr>
        <w:ind w:left="845" w:leftChars="0" w:hanging="425" w:firstLineChars="0"/>
        <w:rPr>
          <w:rFonts w:hint="eastAsia" w:ascii="宋体" w:hAnsi="宋体" w:eastAsia="宋体" w:cs="宋体"/>
          <w:sz w:val="28"/>
          <w:szCs w:val="28"/>
        </w:rPr>
      </w:pPr>
      <w:r>
        <w:rPr>
          <w:rFonts w:hint="eastAsia" w:ascii="宋体" w:hAnsi="宋体" w:eastAsia="宋体" w:cs="宋体"/>
          <w:sz w:val="28"/>
          <w:szCs w:val="28"/>
        </w:rPr>
        <w:t>具有独立承担民事责任的能力</w:t>
      </w:r>
      <w:r>
        <w:rPr>
          <w:rFonts w:hint="eastAsia" w:ascii="宋体" w:hAnsi="宋体" w:eastAsia="宋体" w:cs="宋体"/>
          <w:sz w:val="28"/>
          <w:szCs w:val="28"/>
          <w:lang w:eastAsia="zh-CN"/>
        </w:rPr>
        <w:t>；</w:t>
      </w:r>
    </w:p>
    <w:p w14:paraId="5CF87203">
      <w:pPr>
        <w:numPr>
          <w:ilvl w:val="0"/>
          <w:numId w:val="1"/>
        </w:numPr>
        <w:ind w:left="845" w:leftChars="0" w:hanging="425" w:firstLineChars="0"/>
        <w:rPr>
          <w:rFonts w:hint="eastAsia" w:ascii="宋体" w:hAnsi="宋体" w:eastAsia="宋体" w:cs="宋体"/>
          <w:sz w:val="28"/>
          <w:szCs w:val="28"/>
        </w:rPr>
      </w:pPr>
      <w:r>
        <w:rPr>
          <w:rFonts w:hint="eastAsia" w:ascii="宋体" w:hAnsi="宋体" w:eastAsia="宋体" w:cs="宋体"/>
          <w:sz w:val="28"/>
          <w:szCs w:val="28"/>
        </w:rPr>
        <w:t>具有良好的商业信誉和健全的会计制度</w:t>
      </w:r>
      <w:r>
        <w:rPr>
          <w:rFonts w:hint="eastAsia" w:ascii="宋体" w:hAnsi="宋体" w:eastAsia="宋体" w:cs="宋体"/>
          <w:sz w:val="28"/>
          <w:szCs w:val="28"/>
          <w:lang w:eastAsia="zh-CN"/>
        </w:rPr>
        <w:t>；</w:t>
      </w:r>
    </w:p>
    <w:p w14:paraId="703FAC4F">
      <w:pPr>
        <w:numPr>
          <w:ilvl w:val="0"/>
          <w:numId w:val="1"/>
        </w:numPr>
        <w:ind w:left="845" w:leftChars="0" w:hanging="425" w:firstLineChars="0"/>
        <w:rPr>
          <w:rFonts w:hint="eastAsia" w:ascii="宋体" w:hAnsi="宋体" w:eastAsia="宋体" w:cs="宋体"/>
          <w:sz w:val="28"/>
          <w:szCs w:val="28"/>
        </w:rPr>
      </w:pPr>
      <w:r>
        <w:rPr>
          <w:rFonts w:hint="eastAsia" w:ascii="宋体" w:hAnsi="宋体" w:eastAsia="宋体" w:cs="宋体"/>
          <w:sz w:val="28"/>
          <w:szCs w:val="28"/>
        </w:rPr>
        <w:t>具有履行合同所必需的设备和专业技术能力</w:t>
      </w:r>
      <w:r>
        <w:rPr>
          <w:rFonts w:hint="eastAsia" w:ascii="宋体" w:hAnsi="宋体" w:eastAsia="宋体" w:cs="宋体"/>
          <w:sz w:val="28"/>
          <w:szCs w:val="28"/>
          <w:lang w:eastAsia="zh-CN"/>
        </w:rPr>
        <w:t>；</w:t>
      </w:r>
    </w:p>
    <w:p w14:paraId="51216491">
      <w:pPr>
        <w:numPr>
          <w:ilvl w:val="0"/>
          <w:numId w:val="1"/>
        </w:numPr>
        <w:ind w:left="845" w:leftChars="0" w:hanging="425" w:firstLineChars="0"/>
        <w:rPr>
          <w:rFonts w:hint="eastAsia" w:ascii="宋体" w:hAnsi="宋体" w:eastAsia="宋体" w:cs="宋体"/>
          <w:sz w:val="28"/>
          <w:szCs w:val="28"/>
        </w:rPr>
      </w:pPr>
      <w:r>
        <w:rPr>
          <w:rFonts w:hint="eastAsia" w:ascii="宋体" w:hAnsi="宋体" w:eastAsia="宋体" w:cs="宋体"/>
          <w:sz w:val="28"/>
          <w:szCs w:val="28"/>
        </w:rPr>
        <w:t>具有依法缴纳税收和社会保障资金的良好记录</w:t>
      </w:r>
      <w:r>
        <w:rPr>
          <w:rFonts w:hint="eastAsia" w:ascii="宋体" w:hAnsi="宋体" w:eastAsia="宋体" w:cs="宋体"/>
          <w:sz w:val="28"/>
          <w:szCs w:val="28"/>
          <w:lang w:eastAsia="zh-CN"/>
        </w:rPr>
        <w:t>；</w:t>
      </w:r>
    </w:p>
    <w:p w14:paraId="6F65BB22">
      <w:pPr>
        <w:numPr>
          <w:ilvl w:val="0"/>
          <w:numId w:val="1"/>
        </w:numPr>
        <w:ind w:left="845" w:leftChars="0" w:hanging="425" w:firstLineChars="0"/>
        <w:rPr>
          <w:rFonts w:hint="eastAsia" w:ascii="宋体" w:hAnsi="宋体" w:eastAsia="宋体" w:cs="宋体"/>
          <w:sz w:val="28"/>
          <w:szCs w:val="28"/>
        </w:rPr>
      </w:pPr>
      <w:r>
        <w:rPr>
          <w:rFonts w:hint="eastAsia" w:ascii="宋体" w:hAnsi="宋体" w:eastAsia="宋体" w:cs="宋体"/>
          <w:sz w:val="28"/>
          <w:szCs w:val="28"/>
        </w:rPr>
        <w:t>近三年在经营活动中没有重大违法记录</w:t>
      </w:r>
      <w:r>
        <w:rPr>
          <w:rFonts w:hint="eastAsia" w:ascii="宋体" w:hAnsi="宋体" w:eastAsia="宋体" w:cs="宋体"/>
          <w:sz w:val="28"/>
          <w:szCs w:val="28"/>
          <w:lang w:eastAsia="zh-CN"/>
        </w:rPr>
        <w:t>；</w:t>
      </w:r>
    </w:p>
    <w:p w14:paraId="466C669F">
      <w:pPr>
        <w:numPr>
          <w:ilvl w:val="0"/>
          <w:numId w:val="1"/>
        </w:numPr>
        <w:ind w:left="845" w:leftChars="0" w:hanging="425" w:firstLineChars="0"/>
        <w:rPr>
          <w:rFonts w:hint="eastAsia" w:ascii="宋体" w:hAnsi="宋体" w:eastAsia="宋体" w:cs="宋体"/>
          <w:sz w:val="28"/>
          <w:szCs w:val="28"/>
        </w:rPr>
      </w:pPr>
      <w:r>
        <w:rPr>
          <w:rFonts w:hint="eastAsia" w:ascii="宋体" w:hAnsi="宋体" w:eastAsia="宋体" w:cs="宋体"/>
          <w:sz w:val="28"/>
          <w:szCs w:val="28"/>
        </w:rPr>
        <w:t>法律、行政法规规定的其他条件</w:t>
      </w:r>
      <w:r>
        <w:rPr>
          <w:rFonts w:hint="eastAsia" w:ascii="宋体" w:hAnsi="宋体" w:eastAsia="宋体" w:cs="宋体"/>
          <w:sz w:val="28"/>
          <w:szCs w:val="28"/>
          <w:lang w:eastAsia="zh-CN"/>
        </w:rPr>
        <w:t>；</w:t>
      </w:r>
    </w:p>
    <w:p w14:paraId="27612D03">
      <w:pPr>
        <w:numPr>
          <w:ilvl w:val="0"/>
          <w:numId w:val="1"/>
        </w:numPr>
        <w:ind w:left="845" w:leftChars="0" w:hanging="425" w:firstLineChars="0"/>
        <w:rPr>
          <w:rFonts w:hint="eastAsia" w:ascii="宋体" w:hAnsi="宋体" w:eastAsia="宋体" w:cs="宋体"/>
          <w:sz w:val="28"/>
          <w:szCs w:val="28"/>
        </w:rPr>
      </w:pPr>
      <w:r>
        <w:rPr>
          <w:rFonts w:hint="eastAsia" w:ascii="宋体" w:hAnsi="宋体" w:eastAsia="宋体" w:cs="宋体"/>
          <w:sz w:val="28"/>
          <w:szCs w:val="28"/>
        </w:rPr>
        <w:t>我方承诺，同意公告中所有要求</w:t>
      </w:r>
      <w:r>
        <w:rPr>
          <w:rFonts w:hint="eastAsia" w:ascii="宋体" w:hAnsi="宋体" w:eastAsia="宋体" w:cs="宋体"/>
          <w:sz w:val="28"/>
          <w:szCs w:val="28"/>
          <w:lang w:eastAsia="zh-CN"/>
        </w:rPr>
        <w:t>；</w:t>
      </w:r>
      <w:r>
        <w:rPr>
          <w:rFonts w:hint="eastAsia" w:ascii="宋体" w:hAnsi="宋体" w:eastAsia="宋体" w:cs="宋体"/>
          <w:sz w:val="28"/>
          <w:szCs w:val="28"/>
        </w:rPr>
        <w:t>若成交后我公司提供的采购</w:t>
      </w:r>
    </w:p>
    <w:p w14:paraId="08BB521D">
      <w:pPr>
        <w:numPr>
          <w:ilvl w:val="0"/>
          <w:numId w:val="0"/>
        </w:numPr>
        <w:rPr>
          <w:rFonts w:hint="eastAsia" w:ascii="宋体" w:hAnsi="宋体" w:eastAsia="宋体" w:cs="宋体"/>
          <w:sz w:val="28"/>
          <w:szCs w:val="28"/>
        </w:rPr>
      </w:pPr>
      <w:r>
        <w:rPr>
          <w:rFonts w:hint="eastAsia" w:ascii="宋体" w:hAnsi="宋体" w:eastAsia="宋体" w:cs="宋体"/>
          <w:sz w:val="28"/>
          <w:szCs w:val="28"/>
        </w:rPr>
        <w:t>标的及服务不能满足项目要求，采购人有权扣除我方所交纳的保证金，并按违约行为进行处理。</w:t>
      </w:r>
    </w:p>
    <w:p w14:paraId="517A86A7">
      <w:pPr>
        <w:ind w:firstLine="560" w:firstLineChars="200"/>
        <w:rPr>
          <w:rFonts w:hint="eastAsia" w:ascii="宋体" w:hAnsi="宋体" w:eastAsia="宋体" w:cs="宋体"/>
          <w:sz w:val="28"/>
          <w:szCs w:val="28"/>
        </w:rPr>
      </w:pPr>
      <w:r>
        <w:rPr>
          <w:rFonts w:hint="eastAsia" w:ascii="宋体" w:hAnsi="宋体" w:eastAsia="宋体" w:cs="宋体"/>
          <w:sz w:val="28"/>
          <w:szCs w:val="28"/>
        </w:rPr>
        <w:t>本公司对上述承诺的真实性负</w:t>
      </w:r>
      <w:r>
        <w:rPr>
          <w:rFonts w:hint="eastAsia" w:ascii="宋体" w:hAnsi="宋体" w:eastAsia="宋体" w:cs="宋体"/>
          <w:sz w:val="28"/>
          <w:szCs w:val="28"/>
          <w:lang w:eastAsia="zh-CN"/>
        </w:rPr>
        <w:t>责。</w:t>
      </w:r>
      <w:r>
        <w:rPr>
          <w:rFonts w:hint="eastAsia" w:ascii="宋体" w:hAnsi="宋体" w:eastAsia="宋体" w:cs="宋体"/>
          <w:sz w:val="28"/>
          <w:szCs w:val="28"/>
        </w:rPr>
        <w:t>如一旦查实存在弄虚作假等一切违约行为，不予退还已缴纳的履约保证金，同时承担采购人因此受到的一切损失。</w:t>
      </w:r>
    </w:p>
    <w:p w14:paraId="0B0475B7">
      <w:pPr>
        <w:ind w:firstLine="560" w:firstLineChars="200"/>
        <w:rPr>
          <w:rFonts w:hint="eastAsia" w:ascii="宋体" w:hAnsi="宋体" w:eastAsia="宋体" w:cs="宋体"/>
          <w:sz w:val="28"/>
          <w:szCs w:val="28"/>
          <w:lang w:eastAsia="zh-CN"/>
        </w:rPr>
      </w:pPr>
      <w:r>
        <w:rPr>
          <w:rFonts w:hint="eastAsia" w:ascii="宋体" w:hAnsi="宋体" w:eastAsia="宋体" w:cs="宋体"/>
          <w:sz w:val="28"/>
          <w:szCs w:val="28"/>
        </w:rPr>
        <w:t>意向供应商名称</w:t>
      </w: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盖章</w:t>
      </w:r>
      <w:r>
        <w:rPr>
          <w:rFonts w:hint="eastAsia" w:ascii="宋体" w:hAnsi="宋体" w:eastAsia="宋体" w:cs="宋体"/>
          <w:sz w:val="28"/>
          <w:szCs w:val="28"/>
          <w:lang w:eastAsia="zh-CN"/>
        </w:rPr>
        <w:t>）：</w:t>
      </w:r>
    </w:p>
    <w:p w14:paraId="56FED0D5">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eastAsia="zh-CN"/>
        </w:rPr>
        <w:t>法定代表人</w:t>
      </w:r>
      <w:r>
        <w:rPr>
          <w:rFonts w:hint="eastAsia" w:ascii="宋体" w:hAnsi="宋体" w:eastAsia="宋体" w:cs="宋体"/>
          <w:sz w:val="28"/>
          <w:szCs w:val="28"/>
          <w:lang w:val="en-US" w:eastAsia="zh-CN"/>
        </w:rPr>
        <w:t>（签字）：</w:t>
      </w:r>
    </w:p>
    <w:p w14:paraId="792CA2EF">
      <w:pPr>
        <w:ind w:firstLine="560" w:firstLineChars="200"/>
      </w:pPr>
      <w:r>
        <w:rPr>
          <w:rFonts w:hint="eastAsia" w:ascii="宋体" w:hAnsi="宋体" w:eastAsia="宋体" w:cs="宋体"/>
          <w:sz w:val="28"/>
          <w:szCs w:val="28"/>
          <w:lang w:val="en-US" w:eastAsia="zh-CN"/>
        </w:rPr>
        <w:t>日期：</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AB1F745"/>
    <w:multiLevelType w:val="singleLevel"/>
    <w:tmpl w:val="EAB1F745"/>
    <w:lvl w:ilvl="0" w:tentative="0">
      <w:start w:val="1"/>
      <w:numFmt w:val="decimal"/>
      <w:lvlText w:val="%1."/>
      <w:lvlJc w:val="left"/>
      <w:pPr>
        <w:tabs>
          <w:tab w:val="left" w:pos="420"/>
        </w:tabs>
        <w:ind w:left="84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B15019A"/>
    <w:rsid w:val="05D41833"/>
    <w:rsid w:val="08F64A34"/>
    <w:rsid w:val="1EB61656"/>
    <w:rsid w:val="1F5100CD"/>
    <w:rsid w:val="3E2F449A"/>
    <w:rsid w:val="3EDC341C"/>
    <w:rsid w:val="56A5219E"/>
    <w:rsid w:val="69CA0575"/>
    <w:rsid w:val="7B1501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362</Words>
  <Characters>362</Characters>
  <Lines>0</Lines>
  <Paragraphs>0</Paragraphs>
  <TotalTime>2</TotalTime>
  <ScaleCrop>false</ScaleCrop>
  <LinksUpToDate>false</LinksUpToDate>
  <CharactersWithSpaces>373</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2025-06-20T08:37:00Z</dcterms:created>
  <dc:creator>不做一米陌生人</dc:creator>
  <cp:lastModifiedBy>顾国祥</cp:lastModifiedBy>
  <dcterms:modified xsi:type="dcterms:W3CDTF">2026-03-09T01:42:31Z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89FBF1A46BF34554AA4E207167C50CA3_13</vt:lpwstr>
  </property>
  <property fmtid="{D5CDD505-2E9C-101B-9397-08002B2CF9AE}" pid="4" name="KSOTemplateDocerSaveRecord">
    <vt:lpwstr>eyJoZGlkIjoiZmVkOTkwN2I1NGM2ODhjODZkMjhhZDI3ODI5YzVhMjgiLCJ1c2VySWQiOiIxMzA4OTk1MDEifQ==</vt:lpwstr>
  </property>
</Properties>
</file>