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rPr>
      </w:pPr>
      <w:r>
        <w:rPr>
          <w:rFonts w:hint="eastAsia" w:ascii="宋体" w:hAnsi="宋体" w:eastAsia="宋体" w:cs="宋体"/>
          <w:sz w:val="28"/>
          <w:szCs w:val="28"/>
          <w:lang w:val="en-US" w:eastAsia="zh-CN"/>
        </w:rPr>
        <w:t>凉山州现代房屋建筑集成制造有限公司凉山矿业红泥坡铜矿采选工程选厂钢结构制作项目（檩条，拉条）材料采购项目(项目编号:SWUEECG202524156</w:t>
      </w:r>
      <w:r>
        <w:rPr>
          <w:rFonts w:hint="eastAsia" w:ascii="宋体" w:hAnsi="宋体" w:eastAsia="宋体" w:cs="宋体"/>
          <w:sz w:val="28"/>
          <w:szCs w:val="28"/>
          <w:lang w:val="en-US" w:eastAsia="zh-CN"/>
        </w:rPr>
        <w:t>)的意向供应商</w:t>
      </w:r>
      <w:r>
        <w:rPr>
          <w:rFonts w:hint="eastAsia" w:ascii="宋体" w:hAnsi="宋体" w:eastAsia="宋体" w:cs="宋体"/>
          <w:sz w:val="28"/>
          <w:szCs w:val="28"/>
        </w:rPr>
        <w:t>，现郑重承诺: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w:t>
      </w:r>
      <w:bookmarkStart w:id="0" w:name="_GoBack"/>
      <w:bookmarkEnd w:id="0"/>
      <w:r>
        <w:rPr>
          <w:rFonts w:hint="eastAsia" w:ascii="宋体" w:hAnsi="宋体" w:eastAsia="宋体" w:cs="宋体"/>
          <w:sz w:val="28"/>
          <w:szCs w:val="28"/>
        </w:rPr>
        <w:t>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6C46056"/>
    <w:rsid w:val="26285399"/>
    <w:rsid w:val="52162FBE"/>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351</Words>
  <Characters>368</Characters>
  <Lines>0</Lines>
  <Paragraphs>0</Paragraphs>
  <TotalTime>0</TotalTime>
  <ScaleCrop>false</ScaleCrop>
  <LinksUpToDate>false</LinksUpToDate>
  <CharactersWithSpaces>368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2025-11-28T01:18:56Z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8B460AB9C73C42B794E221ACDD743854_13</vt:lpwstr>
  </property>
  <property fmtid="{D5CDD505-2E9C-101B-9397-08002B2CF9AE}" pid="4" name="KSOTemplateDocerSaveRecord">
    <vt:lpwstr>eyJoZGlkIjoiZmVkOTkwN2I1NGM2ODhjODZkMjhhZDI3ODI5YzVhMjgiLCJ1c2VySWQiOiI5Njg3NjkyNDQifQ==</vt:lpwstr>
  </property>
</Properties>
</file>