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2590DF98">
      <w:pPr>
        <w:jc w:val="center"/>
        <w:rPr>
          <w:rFonts w:hint="eastAsia"/>
          <w:b/>
          <w:bCs/>
          <w:sz w:val="48"/>
          <w:szCs w:val="48"/>
        </w:rPr>
      </w:pP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凉山州现代房屋建筑集成制造有限公司西昌市制造基地11月第一次板材型材采购项目(项目编号:SWUEECG202523537)的意向供应商</w:t>
      </w:r>
      <w:r>
        <w:rPr>
          <w:rFonts w:hint="eastAsia" w:ascii="宋体" w:hAnsi="宋体" w:eastAsia="宋体" w:cs="宋体"/>
          <w:sz w:val="28"/>
          <w:szCs w:val="28"/>
        </w:rPr>
        <w:t>，现郑重承诺:</w:t>
      </w:r>
    </w:p>
    <w:p w14:paraId="37AE164B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bookmarkStart w:id="0" w:name="_GoBack"/>
      <w:bookmarkEnd w:id="0"/>
    </w:p>
    <w:p w14:paraId="5CF87203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703FAC4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1216491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6F65BB22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466C669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08BB521D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责。</w:t>
      </w:r>
      <w:r>
        <w:rPr>
          <w:rFonts w:hint="eastAsia" w:ascii="宋体" w:hAnsi="宋体" w:eastAsia="宋体" w:cs="宋体"/>
          <w:sz w:val="28"/>
          <w:szCs w:val="28"/>
        </w:rPr>
        <w:t>如一旦查实存在弄虚作假等一切违约行为，不予退还已缴纳的履约保证金，同时承担采购人因此受到的一切损失。</w:t>
      </w:r>
    </w:p>
    <w:p w14:paraId="0B0475B7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盖章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）：</w:t>
      </w:r>
    </w:p>
    <w:p w14:paraId="56FED0D5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法定代表人或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授权代表（签字）：</w:t>
      </w:r>
    </w:p>
    <w:p w14:paraId="792CA2EF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05D41833"/>
    <w:rsid w:val="3E2F449A"/>
    <w:rsid w:val="534D3E59"/>
    <w:rsid w:val="7B15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374</Words>
  <Characters>391</Characters>
  <Lines>0</Lines>
  <Paragraphs>0</Paragraphs>
  <TotalTime>4</TotalTime>
  <ScaleCrop>false</ScaleCrop>
  <LinksUpToDate>false</LinksUpToDate>
  <CharactersWithSpaces>391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王婷123</cp:lastModifiedBy>
  <dcterms:modified xsi:type="dcterms:W3CDTF">2025-11-19T09:08:31Z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DE98D0621A3645E1BFB3753DF340B28F_13</vt:lpwstr>
  </property>
  <property fmtid="{D5CDD505-2E9C-101B-9397-08002B2CF9AE}" pid="4" name="KSOTemplateDocerSaveRecord">
    <vt:lpwstr>eyJoZGlkIjoiYjllNDNkMzUxNjZjNjc2MWIxYTJkZDdhYWMwMThlNzgiLCJ1c2VySWQiOiIxMzAzODAzOTI3In0=</vt:lpwstr>
  </property>
</Properties>
</file>